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7230"/>
        <w:gridCol w:w="4134"/>
        <w:gridCol w:w="1801"/>
        <w:gridCol w:w="18"/>
      </w:tblGrid>
      <w:tr w:rsidR="002B6CE2" w:rsidRPr="00522524" w14:paraId="31994599" w14:textId="77777777" w:rsidTr="00432644">
        <w:trPr>
          <w:gridAfter w:val="1"/>
          <w:wAfter w:w="18" w:type="dxa"/>
          <w:trHeight w:val="575"/>
          <w:tblHeader/>
        </w:trPr>
        <w:tc>
          <w:tcPr>
            <w:tcW w:w="1317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826534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4D03C8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180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7160BE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4D03C8">
              <w:rPr>
                <w:b/>
                <w:sz w:val="32"/>
                <w:szCs w:val="32"/>
              </w:rPr>
              <w:t>7.</w:t>
            </w:r>
          </w:p>
        </w:tc>
      </w:tr>
      <w:tr w:rsidR="002A5AC3" w:rsidRPr="00A474A7" w14:paraId="405C6293" w14:textId="77777777" w:rsidTr="00432644">
        <w:trPr>
          <w:trHeight w:val="575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0FB9B3" w14:textId="77777777" w:rsidR="002A5AC3" w:rsidRPr="00522524" w:rsidRDefault="002A5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723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653EDEE" w14:textId="77777777" w:rsidR="002A5AC3" w:rsidRPr="00522524" w:rsidRDefault="002A5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59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DB9E7F" w14:textId="77777777" w:rsidR="002A5AC3" w:rsidRPr="00A474A7" w:rsidRDefault="002A5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049D1" w:rsidRPr="00A474A7" w14:paraId="5E6DFD82" w14:textId="77777777" w:rsidTr="00432644">
        <w:trPr>
          <w:trHeight w:val="575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</w:tcPr>
          <w:p w14:paraId="333E85BC" w14:textId="77777777" w:rsidR="008049D1" w:rsidRPr="008049D1" w:rsidRDefault="008049D1" w:rsidP="008049D1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7230" w:type="dxa"/>
            <w:tcBorders>
              <w:bottom w:val="single" w:sz="18" w:space="0" w:color="auto"/>
            </w:tcBorders>
            <w:shd w:val="clear" w:color="auto" w:fill="auto"/>
          </w:tcPr>
          <w:p w14:paraId="7907CD60" w14:textId="77777777" w:rsidR="00B9703E" w:rsidRDefault="00B9703E" w:rsidP="008049D1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t>Ž</w:t>
            </w:r>
            <w:r w:rsidR="008049D1" w:rsidRPr="008049D1">
              <w:rPr>
                <w:b/>
                <w:sz w:val="24"/>
                <w:szCs w:val="24"/>
              </w:rPr>
              <w:t>ák</w:t>
            </w:r>
          </w:p>
          <w:p w14:paraId="2C7C6012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provádí odhady s danou přesností, kontroluje výsledky početních operací v oboru přirozených i desetinných čísel</w:t>
            </w:r>
          </w:p>
          <w:p w14:paraId="39BBDA87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provádí úpravy </w:t>
            </w:r>
            <w:r>
              <w:rPr>
                <w:sz w:val="24"/>
                <w:szCs w:val="24"/>
              </w:rPr>
              <w:t>číselných výrazů se závorkami</w:t>
            </w:r>
          </w:p>
          <w:p w14:paraId="02C96617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dělitelnost přirozených čísel využívá k řešení slovních úloh z praxe</w:t>
            </w:r>
          </w:p>
          <w:p w14:paraId="6E0AD737" w14:textId="035E206E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modeluje a řeší situace s využitím dělitelnosti v oboru přirozených čísel</w:t>
            </w:r>
          </w:p>
          <w:p w14:paraId="1BF6A9E6" w14:textId="508DE158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převádí jednotky délky, hmotnosti, obsahu a objemu</w:t>
            </w:r>
          </w:p>
          <w:p w14:paraId="35C65F2E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využívá při pamětném počítání komunikativnost a asociativnost sčítání a násobení</w:t>
            </w:r>
          </w:p>
          <w:p w14:paraId="163E48F9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provádí písemné operace v oboru přirozených a desetinných čísel</w:t>
            </w:r>
          </w:p>
          <w:p w14:paraId="5254AF6D" w14:textId="77777777" w:rsidR="00B9703E" w:rsidRPr="00B9703E" w:rsidRDefault="00B9703E" w:rsidP="00B9703E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B9703E">
              <w:rPr>
                <w:bCs/>
                <w:sz w:val="24"/>
                <w:szCs w:val="24"/>
              </w:rPr>
              <w:t>orientuje se v situacích z každodenního života, v nichž využívá nejjednoduššího vyjádření přirozených čísel, části celku desetinným číslem a desetinným zlomkem</w:t>
            </w:r>
          </w:p>
          <w:p w14:paraId="1C4AE7C4" w14:textId="3AA1427F" w:rsidR="00373428" w:rsidRDefault="00373428" w:rsidP="00B9703E">
            <w:pPr>
              <w:pStyle w:val="Bezmezer"/>
              <w:rPr>
                <w:b/>
                <w:sz w:val="24"/>
                <w:szCs w:val="24"/>
              </w:rPr>
            </w:pPr>
          </w:p>
          <w:p w14:paraId="0920C6CE" w14:textId="77777777" w:rsidR="00373428" w:rsidRDefault="00373428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4D03C8">
              <w:rPr>
                <w:sz w:val="24"/>
                <w:szCs w:val="24"/>
              </w:rPr>
              <w:t>řevede zlomek na desetinné číslo a naopak</w:t>
            </w:r>
          </w:p>
          <w:p w14:paraId="49777C44" w14:textId="7C11FDD0" w:rsidR="00373428" w:rsidRDefault="00373428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4D03C8">
              <w:rPr>
                <w:sz w:val="24"/>
                <w:szCs w:val="24"/>
              </w:rPr>
              <w:t>obrazí zlomek na číselné ose</w:t>
            </w:r>
          </w:p>
          <w:p w14:paraId="07E715B9" w14:textId="4ADC2F5E" w:rsidR="00373428" w:rsidRDefault="00CA7A09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upraví </w:t>
            </w:r>
            <w:r w:rsidR="00373428" w:rsidRPr="004D03C8">
              <w:rPr>
                <w:sz w:val="24"/>
                <w:szCs w:val="24"/>
              </w:rPr>
              <w:t>zlomek na základní tvar</w:t>
            </w:r>
          </w:p>
          <w:p w14:paraId="47390597" w14:textId="43D5346C" w:rsidR="00373428" w:rsidRDefault="00373428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upraví smíšené číslo na zlomek</w:t>
            </w:r>
            <w:r w:rsidR="00CA7A09">
              <w:rPr>
                <w:sz w:val="24"/>
                <w:szCs w:val="24"/>
              </w:rPr>
              <w:t>,</w:t>
            </w:r>
            <w:r w:rsidRPr="004D03C8">
              <w:rPr>
                <w:sz w:val="24"/>
                <w:szCs w:val="24"/>
              </w:rPr>
              <w:t xml:space="preserve"> nepravý zlomek na smíšené číslo</w:t>
            </w:r>
          </w:p>
          <w:p w14:paraId="71985236" w14:textId="77777777" w:rsidR="00373428" w:rsidRDefault="00373428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porovná dva zlomky</w:t>
            </w:r>
          </w:p>
          <w:p w14:paraId="179AEBA7" w14:textId="77777777" w:rsidR="00373428" w:rsidRDefault="00373428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23857">
              <w:rPr>
                <w:sz w:val="24"/>
                <w:szCs w:val="24"/>
              </w:rPr>
              <w:t>užívá různé způsoby kvantitativního vyjádření vztahu celek – část</w:t>
            </w:r>
          </w:p>
          <w:p w14:paraId="009D3918" w14:textId="0082FCD1" w:rsidR="00373428" w:rsidRPr="00373428" w:rsidRDefault="00373428" w:rsidP="00373428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sčítá a odčítá zlomky</w:t>
            </w:r>
          </w:p>
        </w:tc>
        <w:tc>
          <w:tcPr>
            <w:tcW w:w="59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3FF3F" w14:textId="77777777" w:rsidR="008049D1" w:rsidRDefault="008049D1" w:rsidP="008049D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Opakování </w:t>
            </w:r>
          </w:p>
          <w:p w14:paraId="7083F032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049D1">
              <w:rPr>
                <w:sz w:val="24"/>
                <w:szCs w:val="24"/>
              </w:rPr>
              <w:t>Uspořádání přirozených čísel</w:t>
            </w:r>
          </w:p>
          <w:p w14:paraId="10A2B17B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Číselná osa</w:t>
            </w:r>
          </w:p>
          <w:p w14:paraId="4C7F6891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Dělitelnost</w:t>
            </w:r>
          </w:p>
          <w:p w14:paraId="4EDB54F2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Uspořádání desetinných čísel</w:t>
            </w:r>
          </w:p>
          <w:p w14:paraId="4F56B2B0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Úpravy číselných výrazů se závorkami</w:t>
            </w:r>
          </w:p>
          <w:p w14:paraId="4C11DD8F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délky, hmotnosti, obsahu a objemu</w:t>
            </w:r>
          </w:p>
          <w:p w14:paraId="646D85B2" w14:textId="77777777" w:rsidR="008049D1" w:rsidRDefault="008049D1" w:rsidP="008049D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Sčítání, odčítání, násobení a dělení desetinných čísel</w:t>
            </w:r>
          </w:p>
          <w:p w14:paraId="58AEFA32" w14:textId="4D0EC58C" w:rsidR="008049D1" w:rsidRDefault="008049D1" w:rsidP="008049D1">
            <w:pPr>
              <w:pStyle w:val="Bezmezer"/>
              <w:rPr>
                <w:sz w:val="24"/>
                <w:szCs w:val="24"/>
              </w:rPr>
            </w:pPr>
          </w:p>
          <w:p w14:paraId="4ABD756C" w14:textId="614E9E87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20248945" w14:textId="34B2E8F2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4E9F4D53" w14:textId="506658F2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016F160F" w14:textId="47335556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63DBD644" w14:textId="03B7CF24" w:rsidR="00373428" w:rsidRDefault="00373428" w:rsidP="008049D1">
            <w:pPr>
              <w:pStyle w:val="Bezmezer"/>
              <w:rPr>
                <w:sz w:val="24"/>
                <w:szCs w:val="24"/>
              </w:rPr>
            </w:pPr>
          </w:p>
          <w:p w14:paraId="3D9242CA" w14:textId="2F190764" w:rsidR="00373428" w:rsidRDefault="00373428" w:rsidP="008049D1">
            <w:pPr>
              <w:pStyle w:val="Bezmezer"/>
              <w:rPr>
                <w:sz w:val="24"/>
                <w:szCs w:val="24"/>
              </w:rPr>
            </w:pPr>
          </w:p>
          <w:p w14:paraId="71C6BEE7" w14:textId="77777777" w:rsidR="00373428" w:rsidRPr="008049D1" w:rsidRDefault="00373428" w:rsidP="00373428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t>Zlomky</w:t>
            </w:r>
          </w:p>
          <w:p w14:paraId="70968AA4" w14:textId="77777777" w:rsidR="00373428" w:rsidRDefault="00373428" w:rsidP="0037342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celku – části, zlomek</w:t>
            </w:r>
          </w:p>
          <w:p w14:paraId="5A51B6FA" w14:textId="77777777" w:rsidR="00373428" w:rsidRDefault="00373428" w:rsidP="0037342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a krácení zlomků</w:t>
            </w:r>
          </w:p>
          <w:p w14:paraId="0BE58956" w14:textId="77777777" w:rsidR="00373428" w:rsidRDefault="00373428" w:rsidP="0037342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Porovnávání zlomků</w:t>
            </w:r>
          </w:p>
          <w:p w14:paraId="7FD26D06" w14:textId="77777777" w:rsidR="00373428" w:rsidRDefault="00373428" w:rsidP="0037342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zlomků</w:t>
            </w:r>
          </w:p>
          <w:p w14:paraId="3DBDC3EE" w14:textId="242A62B6" w:rsidR="00373428" w:rsidRDefault="00373428" w:rsidP="0037342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Odčítání zlomků</w:t>
            </w:r>
          </w:p>
          <w:p w14:paraId="0FB24DE5" w14:textId="77777777" w:rsidR="008049D1" w:rsidRDefault="008049D1" w:rsidP="008049D1">
            <w:pPr>
              <w:pStyle w:val="Bezmezer"/>
              <w:rPr>
                <w:sz w:val="24"/>
                <w:szCs w:val="24"/>
              </w:rPr>
            </w:pPr>
          </w:p>
          <w:p w14:paraId="4662FC18" w14:textId="77777777" w:rsidR="008049D1" w:rsidRDefault="008049D1" w:rsidP="008049D1">
            <w:pPr>
              <w:pStyle w:val="Bezmezer"/>
              <w:jc w:val="center"/>
              <w:rPr>
                <w:b/>
                <w:sz w:val="32"/>
                <w:szCs w:val="32"/>
              </w:rPr>
            </w:pPr>
          </w:p>
        </w:tc>
      </w:tr>
      <w:tr w:rsidR="008049D1" w:rsidRPr="00A474A7" w14:paraId="4AA830DC" w14:textId="77777777" w:rsidTr="00432644">
        <w:trPr>
          <w:trHeight w:val="575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</w:tcPr>
          <w:p w14:paraId="3CA3476F" w14:textId="77777777" w:rsidR="008049D1" w:rsidRPr="008049D1" w:rsidRDefault="008049D1" w:rsidP="008049D1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lastRenderedPageBreak/>
              <w:t>ČÍSLO A PROMĚNNÁ</w:t>
            </w:r>
          </w:p>
        </w:tc>
        <w:tc>
          <w:tcPr>
            <w:tcW w:w="7230" w:type="dxa"/>
            <w:tcBorders>
              <w:bottom w:val="single" w:sz="18" w:space="0" w:color="auto"/>
            </w:tcBorders>
            <w:shd w:val="clear" w:color="auto" w:fill="auto"/>
          </w:tcPr>
          <w:p w14:paraId="15FE8550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násobí a dělí zlomky</w:t>
            </w:r>
          </w:p>
          <w:p w14:paraId="604D1D69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upraví složený zlomek</w:t>
            </w:r>
          </w:p>
          <w:p w14:paraId="096E2CB3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užívá zlomky při řešení praktických situací</w:t>
            </w:r>
          </w:p>
          <w:p w14:paraId="62B5838D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řeší slovní úlohy vedoucí k základním operacím se zlomky</w:t>
            </w:r>
          </w:p>
          <w:p w14:paraId="68849EB9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početní operace v oboru racionálních čísel</w:t>
            </w:r>
          </w:p>
          <w:p w14:paraId="3E12F6DD" w14:textId="77D2B913" w:rsidR="00B9703E" w:rsidRDefault="00B9703E" w:rsidP="00B9703E">
            <w:pPr>
              <w:pStyle w:val="Bezmezer"/>
              <w:ind w:left="124"/>
              <w:rPr>
                <w:sz w:val="24"/>
                <w:szCs w:val="24"/>
              </w:rPr>
            </w:pPr>
          </w:p>
          <w:p w14:paraId="770B5F3F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B33457">
              <w:rPr>
                <w:sz w:val="24"/>
                <w:szCs w:val="24"/>
              </w:rPr>
              <w:t>konkretizuje užití záporných čísel v</w:t>
            </w:r>
            <w:r>
              <w:rPr>
                <w:sz w:val="24"/>
                <w:szCs w:val="24"/>
              </w:rPr>
              <w:t> </w:t>
            </w:r>
            <w:r w:rsidRPr="00B33457">
              <w:rPr>
                <w:sz w:val="24"/>
                <w:szCs w:val="24"/>
              </w:rPr>
              <w:t>praxi</w:t>
            </w:r>
          </w:p>
          <w:p w14:paraId="0A51EB07" w14:textId="38ECCCE3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B33457">
              <w:rPr>
                <w:sz w:val="24"/>
                <w:szCs w:val="24"/>
              </w:rPr>
              <w:t xml:space="preserve">ovede zapsat a znázornit na číselné ose </w:t>
            </w:r>
            <w:r>
              <w:rPr>
                <w:sz w:val="24"/>
                <w:szCs w:val="24"/>
              </w:rPr>
              <w:t xml:space="preserve">celá </w:t>
            </w:r>
            <w:r w:rsidRPr="00B33457">
              <w:rPr>
                <w:sz w:val="24"/>
                <w:szCs w:val="24"/>
              </w:rPr>
              <w:t xml:space="preserve">čísla </w:t>
            </w:r>
          </w:p>
          <w:p w14:paraId="03B217D4" w14:textId="222BDA81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B33457">
              <w:rPr>
                <w:sz w:val="24"/>
                <w:szCs w:val="24"/>
              </w:rPr>
              <w:t>porovná dvě celá</w:t>
            </w:r>
            <w:r w:rsidR="00CA7A09">
              <w:rPr>
                <w:sz w:val="24"/>
                <w:szCs w:val="24"/>
              </w:rPr>
              <w:t xml:space="preserve"> čísla</w:t>
            </w:r>
            <w:r w:rsidRPr="00B33457">
              <w:rPr>
                <w:sz w:val="24"/>
                <w:szCs w:val="24"/>
              </w:rPr>
              <w:t>, určí a ukáže na číselné ose číslo opačné k danému číslu</w:t>
            </w:r>
          </w:p>
          <w:p w14:paraId="6248E0E7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B33457">
              <w:rPr>
                <w:sz w:val="24"/>
                <w:szCs w:val="24"/>
              </w:rPr>
              <w:t>rčí absolutní hodnotu čísla</w:t>
            </w:r>
          </w:p>
          <w:p w14:paraId="20E8E34C" w14:textId="7425C455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B33457">
              <w:rPr>
                <w:sz w:val="24"/>
                <w:szCs w:val="24"/>
              </w:rPr>
              <w:t>sčítá</w:t>
            </w:r>
            <w:r w:rsidR="00CA7A09">
              <w:rPr>
                <w:sz w:val="24"/>
                <w:szCs w:val="24"/>
              </w:rPr>
              <w:t xml:space="preserve"> a</w:t>
            </w:r>
            <w:r w:rsidRPr="00B33457">
              <w:rPr>
                <w:sz w:val="24"/>
                <w:szCs w:val="24"/>
              </w:rPr>
              <w:t xml:space="preserve"> odčítá dvě celá čísla</w:t>
            </w:r>
          </w:p>
          <w:p w14:paraId="2164AB3C" w14:textId="77777777" w:rsidR="00B9703E" w:rsidRPr="00B33457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33457">
              <w:rPr>
                <w:sz w:val="24"/>
                <w:szCs w:val="24"/>
              </w:rPr>
              <w:t>vé poznatky využívá k řešení a tvoření jednoduchých slovních úloh z praxe</w:t>
            </w:r>
          </w:p>
          <w:p w14:paraId="18A61C46" w14:textId="65FC2C71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početní operace v oboru celý čísel</w:t>
            </w:r>
          </w:p>
          <w:p w14:paraId="3797746F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upravuje číselné výrazy s desetinnými čísly</w:t>
            </w:r>
          </w:p>
          <w:p w14:paraId="485A9958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znázorní záporná desetinná čísla na číselné ose</w:t>
            </w:r>
          </w:p>
          <w:p w14:paraId="56B9A8B2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záporná desetinná čísla</w:t>
            </w:r>
          </w:p>
          <w:p w14:paraId="2B89ABCD" w14:textId="77777777" w:rsidR="00B9703E" w:rsidRDefault="00B9703E" w:rsidP="00B9703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upravuje číselné výrazy se zápornými desetinnými čísly </w:t>
            </w:r>
          </w:p>
          <w:p w14:paraId="0F6AFD43" w14:textId="77777777" w:rsidR="00373428" w:rsidRDefault="00373428" w:rsidP="00373428">
            <w:pPr>
              <w:pStyle w:val="Bezmezer"/>
              <w:rPr>
                <w:bCs/>
                <w:sz w:val="24"/>
                <w:szCs w:val="24"/>
              </w:rPr>
            </w:pPr>
          </w:p>
          <w:p w14:paraId="321E673E" w14:textId="1E787D48" w:rsidR="008049D1" w:rsidRDefault="00373428" w:rsidP="00B9703E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373428">
              <w:rPr>
                <w:bCs/>
                <w:sz w:val="24"/>
                <w:szCs w:val="24"/>
              </w:rPr>
              <w:t>p</w:t>
            </w:r>
            <w:r>
              <w:rPr>
                <w:bCs/>
                <w:sz w:val="24"/>
                <w:szCs w:val="24"/>
              </w:rPr>
              <w:t>řevádí záporné desetinné zlomky na záporná desetinná čísla a opačně</w:t>
            </w:r>
          </w:p>
          <w:p w14:paraId="29846E72" w14:textId="77777777" w:rsidR="00373428" w:rsidRDefault="00373428" w:rsidP="00B9703E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porovnává racionální čísla</w:t>
            </w:r>
          </w:p>
          <w:p w14:paraId="1CB5298F" w14:textId="77777777" w:rsidR="00373428" w:rsidRDefault="00373428" w:rsidP="00B9703E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provádí základní operace s racionálními čísly</w:t>
            </w:r>
          </w:p>
          <w:p w14:paraId="6755DBFE" w14:textId="6A53009A" w:rsidR="00373428" w:rsidRDefault="00373428" w:rsidP="00373428">
            <w:pPr>
              <w:pStyle w:val="Bezmezer"/>
              <w:rPr>
                <w:bCs/>
                <w:sz w:val="24"/>
                <w:szCs w:val="24"/>
              </w:rPr>
            </w:pPr>
          </w:p>
          <w:p w14:paraId="149AF48A" w14:textId="102BB5E8" w:rsidR="00373428" w:rsidRDefault="00373428" w:rsidP="00373428">
            <w:pPr>
              <w:pStyle w:val="Bezmezer"/>
              <w:rPr>
                <w:sz w:val="24"/>
                <w:szCs w:val="24"/>
              </w:rPr>
            </w:pPr>
          </w:p>
          <w:p w14:paraId="77EE3336" w14:textId="77777777" w:rsidR="00373428" w:rsidRDefault="00373428" w:rsidP="00373428">
            <w:pPr>
              <w:pStyle w:val="Bezmezer"/>
              <w:rPr>
                <w:sz w:val="24"/>
                <w:szCs w:val="24"/>
              </w:rPr>
            </w:pPr>
          </w:p>
          <w:p w14:paraId="3518C0A9" w14:textId="1F1080BF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poměrem</w:t>
            </w:r>
            <w:r>
              <w:rPr>
                <w:sz w:val="24"/>
                <w:szCs w:val="24"/>
              </w:rPr>
              <w:t xml:space="preserve"> p</w:t>
            </w:r>
            <w:r w:rsidRPr="008C287E">
              <w:rPr>
                <w:sz w:val="24"/>
                <w:szCs w:val="24"/>
              </w:rPr>
              <w:t xml:space="preserve">orovnává dvě </w:t>
            </w:r>
            <w:r w:rsidR="00CA7A09">
              <w:rPr>
                <w:sz w:val="24"/>
                <w:szCs w:val="24"/>
              </w:rPr>
              <w:t>množství</w:t>
            </w:r>
            <w:r w:rsidRPr="008C287E">
              <w:rPr>
                <w:sz w:val="24"/>
                <w:szCs w:val="24"/>
              </w:rPr>
              <w:t xml:space="preserve"> </w:t>
            </w:r>
          </w:p>
          <w:p w14:paraId="11A3DEA0" w14:textId="5E5EDFAD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 xml:space="preserve">daný poměr </w:t>
            </w:r>
            <w:r w:rsidR="00CA7A09">
              <w:rPr>
                <w:sz w:val="24"/>
                <w:szCs w:val="24"/>
              </w:rPr>
              <w:t>krátí a rozšíří</w:t>
            </w:r>
          </w:p>
          <w:p w14:paraId="56A061B0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zvětší (zmenší) danou hodnotu v</w:t>
            </w:r>
            <w:r>
              <w:rPr>
                <w:sz w:val="24"/>
                <w:szCs w:val="24"/>
              </w:rPr>
              <w:t> </w:t>
            </w:r>
            <w:r w:rsidRPr="008C287E">
              <w:rPr>
                <w:sz w:val="24"/>
                <w:szCs w:val="24"/>
              </w:rPr>
              <w:t>poměru</w:t>
            </w:r>
          </w:p>
          <w:p w14:paraId="61D0744D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lastRenderedPageBreak/>
              <w:t>rozdělí celek na části v daném poměru</w:t>
            </w:r>
          </w:p>
          <w:p w14:paraId="150AA63C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řeší slovní úlohy z praxe s využitím poměru</w:t>
            </w:r>
          </w:p>
          <w:p w14:paraId="549813BA" w14:textId="23BB80FF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využívá dané měřítko při čtení map, při zhodnocování jednoduchých plánů</w:t>
            </w:r>
          </w:p>
          <w:p w14:paraId="08345E81" w14:textId="62F2C850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určí, zda daná závislost je přímá</w:t>
            </w:r>
            <w:r w:rsidR="00CA7A09">
              <w:rPr>
                <w:sz w:val="24"/>
                <w:szCs w:val="24"/>
              </w:rPr>
              <w:t xml:space="preserve"> nebo </w:t>
            </w:r>
            <w:r w:rsidRPr="008C287E">
              <w:rPr>
                <w:sz w:val="24"/>
                <w:szCs w:val="24"/>
              </w:rPr>
              <w:t>nepřímá úměrnost a své tvrzení zdůvodní</w:t>
            </w:r>
          </w:p>
          <w:p w14:paraId="5C1A1F0D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řeší slovní úlohy s využitím vztahů přímé a nepřímé úměrnosti</w:t>
            </w:r>
          </w:p>
          <w:p w14:paraId="71262BA8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řeší slovní úlohy pomocí trojčlenky</w:t>
            </w:r>
          </w:p>
          <w:p w14:paraId="6065C87C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zapíše tabulku přímé (nepřímé) úměrnosti</w:t>
            </w:r>
          </w:p>
          <w:p w14:paraId="3BC93203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zakreslí graf úměrnosti</w:t>
            </w:r>
          </w:p>
          <w:p w14:paraId="30906552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B2A55">
              <w:rPr>
                <w:sz w:val="24"/>
                <w:szCs w:val="24"/>
              </w:rPr>
              <w:t>akreslí bod o daných souřadnicích v pravoúhlé soustavě souřadnic</w:t>
            </w:r>
          </w:p>
          <w:p w14:paraId="2E8BD887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B2A55">
              <w:rPr>
                <w:sz w:val="24"/>
                <w:szCs w:val="24"/>
              </w:rPr>
              <w:t>přečte souřadnice bodu zakresleného v pravoúhlé soustavě souřadnic</w:t>
            </w:r>
          </w:p>
          <w:p w14:paraId="45FE6F6F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modelováním a výpočtem situace vyjádřené poměrem</w:t>
            </w:r>
          </w:p>
          <w:p w14:paraId="4D05DE99" w14:textId="77777777" w:rsidR="00373428" w:rsidRDefault="00373428" w:rsidP="0037342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B2A55">
              <w:rPr>
                <w:sz w:val="24"/>
                <w:szCs w:val="24"/>
              </w:rPr>
              <w:t>pracuje s měřítky map a p</w:t>
            </w:r>
            <w:r>
              <w:rPr>
                <w:sz w:val="24"/>
                <w:szCs w:val="24"/>
              </w:rPr>
              <w:t>lánů</w:t>
            </w:r>
          </w:p>
          <w:p w14:paraId="1A6290A4" w14:textId="5253B506" w:rsidR="00373428" w:rsidRDefault="00373428" w:rsidP="00373428">
            <w:pPr>
              <w:pStyle w:val="Bezmezer"/>
              <w:rPr>
                <w:sz w:val="24"/>
                <w:szCs w:val="24"/>
              </w:rPr>
            </w:pPr>
          </w:p>
          <w:p w14:paraId="521CBDA3" w14:textId="19E40635" w:rsidR="00373428" w:rsidRDefault="00CA7A09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rozumí </w:t>
            </w:r>
            <w:r w:rsidR="00373428" w:rsidRPr="00E67D6E">
              <w:rPr>
                <w:sz w:val="24"/>
                <w:szCs w:val="24"/>
              </w:rPr>
              <w:t>poj</w:t>
            </w:r>
            <w:r>
              <w:rPr>
                <w:sz w:val="24"/>
                <w:szCs w:val="24"/>
              </w:rPr>
              <w:t>mům:</w:t>
            </w:r>
            <w:r w:rsidR="00373428" w:rsidRPr="00E67D6E">
              <w:rPr>
                <w:sz w:val="24"/>
                <w:szCs w:val="24"/>
              </w:rPr>
              <w:t xml:space="preserve"> procento, promile</w:t>
            </w:r>
          </w:p>
          <w:p w14:paraId="33A3E7D0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určí, kolik procent je daná část z</w:t>
            </w:r>
            <w:r>
              <w:rPr>
                <w:sz w:val="24"/>
                <w:szCs w:val="24"/>
              </w:rPr>
              <w:t> </w:t>
            </w:r>
            <w:r w:rsidRPr="00E67D6E">
              <w:rPr>
                <w:sz w:val="24"/>
                <w:szCs w:val="24"/>
              </w:rPr>
              <w:t>celku</w:t>
            </w:r>
          </w:p>
          <w:p w14:paraId="3200E8FC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určí, jakou část celku tvoří daný počet procent</w:t>
            </w:r>
          </w:p>
          <w:p w14:paraId="67F6DDE4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určí celek z dané části a příslušného počtu procent</w:t>
            </w:r>
          </w:p>
          <w:p w14:paraId="04AB6593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své poznatky využívá k řešení slovních úloh na procenta</w:t>
            </w:r>
          </w:p>
          <w:p w14:paraId="3E64618A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  <w:r w:rsidRPr="00E67D6E">
              <w:rPr>
                <w:sz w:val="24"/>
                <w:szCs w:val="24"/>
              </w:rPr>
              <w:t>eší jednoduché příklady na výpočet úroků</w:t>
            </w:r>
          </w:p>
          <w:p w14:paraId="2BFEBA42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 různé způsoby kvantitativního vyjádření vztahu celek – část</w:t>
            </w:r>
          </w:p>
          <w:p w14:paraId="663C489F" w14:textId="77777777" w:rsidR="00373428" w:rsidRDefault="00373428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aplikační úlohy na procenta</w:t>
            </w:r>
          </w:p>
          <w:p w14:paraId="7DD43C5D" w14:textId="77777777" w:rsidR="00373428" w:rsidRDefault="00373428" w:rsidP="00373428">
            <w:pPr>
              <w:pStyle w:val="Bezmezer"/>
              <w:rPr>
                <w:sz w:val="24"/>
                <w:szCs w:val="24"/>
              </w:rPr>
            </w:pPr>
          </w:p>
          <w:p w14:paraId="5EF833AE" w14:textId="63E58F4A" w:rsidR="00373428" w:rsidRPr="00373428" w:rsidRDefault="00373428" w:rsidP="00373428">
            <w:pPr>
              <w:pStyle w:val="Bezmezer"/>
              <w:rPr>
                <w:bCs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31EF06A" w14:textId="77777777" w:rsidR="00B9703E" w:rsidRDefault="00B9703E" w:rsidP="00B9703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Násobení zlomků</w:t>
            </w:r>
          </w:p>
          <w:p w14:paraId="14F9F651" w14:textId="77777777" w:rsidR="00B9703E" w:rsidRDefault="00B9703E" w:rsidP="00B9703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zlomků</w:t>
            </w:r>
          </w:p>
          <w:p w14:paraId="546B32CD" w14:textId="77777777" w:rsidR="00B9703E" w:rsidRDefault="00B9703E" w:rsidP="00B9703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Složené zlomky</w:t>
            </w:r>
          </w:p>
          <w:p w14:paraId="2F88D736" w14:textId="77777777" w:rsidR="00B9703E" w:rsidRDefault="00B9703E" w:rsidP="00B9703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Opakování zlomků</w:t>
            </w:r>
          </w:p>
          <w:p w14:paraId="59EDE47E" w14:textId="23045BA3" w:rsidR="00B9703E" w:rsidRDefault="00B9703E" w:rsidP="008049D1">
            <w:pPr>
              <w:pStyle w:val="Bezmezer"/>
              <w:rPr>
                <w:b/>
                <w:sz w:val="24"/>
                <w:szCs w:val="24"/>
              </w:rPr>
            </w:pPr>
          </w:p>
          <w:p w14:paraId="132F1BC4" w14:textId="77777777" w:rsidR="00B9703E" w:rsidRDefault="00B9703E" w:rsidP="008049D1">
            <w:pPr>
              <w:pStyle w:val="Bezmezer"/>
              <w:rPr>
                <w:b/>
                <w:sz w:val="24"/>
                <w:szCs w:val="24"/>
              </w:rPr>
            </w:pPr>
          </w:p>
          <w:p w14:paraId="72E3898D" w14:textId="3A0B2DEE" w:rsidR="008049D1" w:rsidRPr="008049D1" w:rsidRDefault="008049D1" w:rsidP="008049D1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t>Celá čísla</w:t>
            </w:r>
          </w:p>
          <w:p w14:paraId="1E20E348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Porovnávání celých čísel</w:t>
            </w:r>
          </w:p>
          <w:p w14:paraId="6EBBFAC6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Absolutní hodnota celého čísla</w:t>
            </w:r>
          </w:p>
          <w:p w14:paraId="3C9071EB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celých čísel</w:t>
            </w:r>
          </w:p>
          <w:p w14:paraId="0C6F251B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Odčítání celých čísel</w:t>
            </w:r>
          </w:p>
          <w:p w14:paraId="1EEF4365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celých čísel</w:t>
            </w:r>
          </w:p>
          <w:p w14:paraId="5BF93136" w14:textId="77777777" w:rsidR="008049D1" w:rsidRDefault="008049D1" w:rsidP="008049D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celých čísel</w:t>
            </w:r>
          </w:p>
          <w:p w14:paraId="01E1D550" w14:textId="1641EA78" w:rsidR="008049D1" w:rsidRDefault="008049D1" w:rsidP="008049D1">
            <w:pPr>
              <w:pStyle w:val="Bezmezer"/>
              <w:rPr>
                <w:sz w:val="24"/>
                <w:szCs w:val="24"/>
              </w:rPr>
            </w:pPr>
          </w:p>
          <w:p w14:paraId="79CCBFAD" w14:textId="3EE257FE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0C5686C4" w14:textId="6E7CB85C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41B9933D" w14:textId="075261B5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49826003" w14:textId="3C299BE4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234E5BFD" w14:textId="77777777" w:rsidR="00373428" w:rsidRDefault="00373428" w:rsidP="008049D1">
            <w:pPr>
              <w:pStyle w:val="Bezmezer"/>
              <w:rPr>
                <w:sz w:val="24"/>
                <w:szCs w:val="24"/>
              </w:rPr>
            </w:pPr>
          </w:p>
          <w:p w14:paraId="00CC952A" w14:textId="77777777" w:rsidR="00B9703E" w:rsidRDefault="00B9703E" w:rsidP="008049D1">
            <w:pPr>
              <w:pStyle w:val="Bezmezer"/>
              <w:rPr>
                <w:sz w:val="24"/>
                <w:szCs w:val="24"/>
              </w:rPr>
            </w:pPr>
          </w:p>
          <w:p w14:paraId="4FC118BB" w14:textId="77777777" w:rsidR="008049D1" w:rsidRPr="008049D1" w:rsidRDefault="008049D1" w:rsidP="008049D1">
            <w:pPr>
              <w:pStyle w:val="Bezmezer"/>
              <w:rPr>
                <w:b/>
                <w:sz w:val="24"/>
                <w:szCs w:val="24"/>
              </w:rPr>
            </w:pPr>
            <w:r w:rsidRPr="008049D1">
              <w:rPr>
                <w:b/>
                <w:sz w:val="24"/>
                <w:szCs w:val="24"/>
              </w:rPr>
              <w:t>Racionální čísla</w:t>
            </w:r>
          </w:p>
          <w:p w14:paraId="3DDEA064" w14:textId="77777777" w:rsidR="008049D1" w:rsidRDefault="008049D1" w:rsidP="008049D1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Záporná desetinná čísla a záporné desetinné zlomky</w:t>
            </w:r>
          </w:p>
          <w:p w14:paraId="20BC00BC" w14:textId="77777777" w:rsidR="008049D1" w:rsidRDefault="008049D1" w:rsidP="008049D1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Porovnávání racionálních čísel</w:t>
            </w:r>
          </w:p>
          <w:p w14:paraId="6774EF0E" w14:textId="77777777" w:rsidR="008049D1" w:rsidRDefault="008049D1" w:rsidP="008049D1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racionálních čísel</w:t>
            </w:r>
          </w:p>
          <w:p w14:paraId="0C03E639" w14:textId="77777777" w:rsidR="008049D1" w:rsidRDefault="008049D1" w:rsidP="008049D1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a dělení racionálních čísel</w:t>
            </w:r>
          </w:p>
          <w:p w14:paraId="081C54C0" w14:textId="77777777" w:rsidR="00373428" w:rsidRDefault="00373428" w:rsidP="008049D1">
            <w:pPr>
              <w:pStyle w:val="Bezmezer"/>
              <w:rPr>
                <w:sz w:val="24"/>
                <w:szCs w:val="24"/>
              </w:rPr>
            </w:pPr>
          </w:p>
          <w:p w14:paraId="034A33D6" w14:textId="77777777" w:rsidR="00F63CEA" w:rsidRPr="00F63CEA" w:rsidRDefault="00F63CEA" w:rsidP="008049D1">
            <w:pPr>
              <w:pStyle w:val="Bezmezer"/>
              <w:rPr>
                <w:b/>
                <w:sz w:val="24"/>
                <w:szCs w:val="24"/>
              </w:rPr>
            </w:pPr>
            <w:r w:rsidRPr="00F63CEA">
              <w:rPr>
                <w:b/>
                <w:sz w:val="24"/>
                <w:szCs w:val="24"/>
              </w:rPr>
              <w:t>Poměr, přímá a nepřímá úměrnost</w:t>
            </w:r>
          </w:p>
          <w:p w14:paraId="50B3489F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Určení poměru</w:t>
            </w:r>
          </w:p>
          <w:p w14:paraId="08F5D83B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Krácení a rozšiřování poměru</w:t>
            </w:r>
          </w:p>
          <w:p w14:paraId="5A74F918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Rozdělení poměru v daném celku</w:t>
            </w:r>
          </w:p>
          <w:p w14:paraId="5484E742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Převrácený poměr</w:t>
            </w:r>
          </w:p>
          <w:p w14:paraId="09A8AB24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Změna v daném poměru</w:t>
            </w:r>
          </w:p>
          <w:p w14:paraId="26BA4797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Postupný poměr</w:t>
            </w:r>
          </w:p>
          <w:p w14:paraId="53593895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Měřítko mapy a plánu</w:t>
            </w:r>
          </w:p>
          <w:p w14:paraId="20DC85F8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Úměra</w:t>
            </w:r>
          </w:p>
          <w:p w14:paraId="470C4CC4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Pravoúhlá soustava souřadnic v rovině</w:t>
            </w:r>
          </w:p>
          <w:p w14:paraId="3DE9D498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Přímá úměrnost</w:t>
            </w:r>
          </w:p>
          <w:p w14:paraId="4E8D9971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Nepřímá úměrnost</w:t>
            </w:r>
          </w:p>
          <w:p w14:paraId="2944762B" w14:textId="77777777" w:rsidR="00F63CEA" w:rsidRDefault="00F63CEA" w:rsidP="00F63CEA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Trojčlenka</w:t>
            </w:r>
          </w:p>
          <w:p w14:paraId="42761B99" w14:textId="37B54574" w:rsidR="00F63CEA" w:rsidRDefault="00F63CEA" w:rsidP="00F63CEA">
            <w:pPr>
              <w:pStyle w:val="Bezmezer"/>
              <w:rPr>
                <w:sz w:val="24"/>
                <w:szCs w:val="24"/>
              </w:rPr>
            </w:pPr>
          </w:p>
          <w:p w14:paraId="40364D81" w14:textId="7E4829F2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317E322F" w14:textId="515805EC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38E80833" w14:textId="388F61B9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6FA4BDD6" w14:textId="1E13AD76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73F23EF0" w14:textId="2F656A6F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60B0F7DE" w14:textId="0021EDCC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41705861" w14:textId="77777777" w:rsidR="00373428" w:rsidRDefault="00373428" w:rsidP="00F63CEA">
            <w:pPr>
              <w:pStyle w:val="Bezmezer"/>
              <w:rPr>
                <w:sz w:val="24"/>
                <w:szCs w:val="24"/>
              </w:rPr>
            </w:pPr>
          </w:p>
          <w:p w14:paraId="44FC4565" w14:textId="77777777" w:rsidR="00F63CEA" w:rsidRPr="00F63CEA" w:rsidRDefault="00F63CEA" w:rsidP="00F63CEA">
            <w:pPr>
              <w:pStyle w:val="Bezmezer"/>
              <w:rPr>
                <w:b/>
                <w:sz w:val="24"/>
                <w:szCs w:val="24"/>
              </w:rPr>
            </w:pPr>
            <w:r w:rsidRPr="00F63CEA">
              <w:rPr>
                <w:b/>
                <w:sz w:val="24"/>
                <w:szCs w:val="24"/>
              </w:rPr>
              <w:t>Procenta</w:t>
            </w:r>
          </w:p>
          <w:p w14:paraId="1CFEFEC6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 (celek)</w:t>
            </w:r>
          </w:p>
          <w:p w14:paraId="7D80A58D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procentové části</w:t>
            </w:r>
          </w:p>
          <w:p w14:paraId="4B5C1832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základu</w:t>
            </w:r>
          </w:p>
          <w:p w14:paraId="27190750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počtu procent</w:t>
            </w:r>
          </w:p>
          <w:p w14:paraId="063A570A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Úlohy s procenty řešené trojčlenkou</w:t>
            </w:r>
          </w:p>
          <w:p w14:paraId="0729DF59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úrokování</w:t>
            </w:r>
          </w:p>
          <w:p w14:paraId="6C69FC19" w14:textId="77777777" w:rsidR="00F63CEA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Promile</w:t>
            </w:r>
          </w:p>
          <w:p w14:paraId="38F92FB6" w14:textId="77777777" w:rsidR="00F63CEA" w:rsidRPr="008049D1" w:rsidRDefault="00F63CEA" w:rsidP="00F63CEA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s procenty</w:t>
            </w:r>
          </w:p>
        </w:tc>
      </w:tr>
      <w:tr w:rsidR="00F63CEA" w:rsidRPr="00A474A7" w14:paraId="09E45CD0" w14:textId="77777777" w:rsidTr="00432644">
        <w:trPr>
          <w:trHeight w:val="575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</w:tcPr>
          <w:p w14:paraId="3167364C" w14:textId="77777777" w:rsidR="00F63CEA" w:rsidRPr="00F63CEA" w:rsidRDefault="00F63CEA" w:rsidP="00F63CEA">
            <w:pPr>
              <w:pStyle w:val="Bezmezer"/>
              <w:rPr>
                <w:b/>
                <w:sz w:val="24"/>
                <w:szCs w:val="24"/>
              </w:rPr>
            </w:pPr>
            <w:r w:rsidRPr="00F63CEA">
              <w:rPr>
                <w:b/>
                <w:sz w:val="24"/>
                <w:szCs w:val="24"/>
              </w:rPr>
              <w:lastRenderedPageBreak/>
              <w:t>GEOMETRIE V ROVINĚ A PROSTORU</w:t>
            </w:r>
          </w:p>
        </w:tc>
        <w:tc>
          <w:tcPr>
            <w:tcW w:w="7230" w:type="dxa"/>
            <w:tcBorders>
              <w:bottom w:val="single" w:sz="18" w:space="0" w:color="auto"/>
            </w:tcBorders>
            <w:shd w:val="clear" w:color="auto" w:fill="auto"/>
          </w:tcPr>
          <w:p w14:paraId="72B2BB35" w14:textId="77777777" w:rsidR="00B51DC0" w:rsidRDefault="00B51DC0" w:rsidP="00E87520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E7E61CD" w14:textId="38E2DFDC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7441B5">
              <w:rPr>
                <w:sz w:val="24"/>
                <w:szCs w:val="24"/>
              </w:rPr>
              <w:t>rozlišuje druhy úhlů podle jejich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velikosti (tupý, ostrý, přímý, pravý),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odhaduje jejich velikost</w:t>
            </w:r>
          </w:p>
          <w:p w14:paraId="54B8D449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sčítá a odčítá graficky úhly</w:t>
            </w:r>
          </w:p>
          <w:p w14:paraId="652B8735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zobrazí jednoduché útvary v osové souměrnosti</w:t>
            </w:r>
          </w:p>
          <w:p w14:paraId="51EED917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osy souměrnosti u jednoduchých geometrických útvarů (např. čtverec, obdélník, kruh, kružnice, rovnostranný a rovnoramenný trojúhelník)</w:t>
            </w:r>
          </w:p>
          <w:p w14:paraId="6D9C8924" w14:textId="618C5A8B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 xml:space="preserve">sestrojí trojúhelník ze zadaných údajů </w:t>
            </w:r>
            <w:proofErr w:type="spellStart"/>
            <w:r w:rsidRPr="005347FE">
              <w:rPr>
                <w:sz w:val="24"/>
                <w:szCs w:val="24"/>
              </w:rPr>
              <w:t>sss</w:t>
            </w:r>
            <w:proofErr w:type="spellEnd"/>
            <w:r w:rsidRPr="005347FE">
              <w:rPr>
                <w:sz w:val="24"/>
                <w:szCs w:val="24"/>
              </w:rPr>
              <w:t xml:space="preserve">, </w:t>
            </w:r>
            <w:proofErr w:type="spellStart"/>
            <w:r w:rsidRPr="005347FE">
              <w:rPr>
                <w:sz w:val="24"/>
                <w:szCs w:val="24"/>
              </w:rPr>
              <w:t>sus</w:t>
            </w:r>
            <w:proofErr w:type="spellEnd"/>
            <w:r w:rsidRPr="005347FE">
              <w:rPr>
                <w:sz w:val="24"/>
                <w:szCs w:val="24"/>
              </w:rPr>
              <w:t>, usu (provede rozbor úlohy</w:t>
            </w:r>
            <w:r w:rsidR="00010DC6">
              <w:rPr>
                <w:sz w:val="24"/>
                <w:szCs w:val="24"/>
              </w:rPr>
              <w:t>,</w:t>
            </w:r>
            <w:r w:rsidRPr="005347FE">
              <w:rPr>
                <w:sz w:val="24"/>
                <w:szCs w:val="24"/>
              </w:rPr>
              <w:t xml:space="preserve"> náčrt</w:t>
            </w:r>
            <w:r w:rsidR="00010DC6">
              <w:rPr>
                <w:sz w:val="24"/>
                <w:szCs w:val="24"/>
              </w:rPr>
              <w:t>, konstrukci</w:t>
            </w:r>
            <w:r w:rsidRPr="005347FE">
              <w:rPr>
                <w:sz w:val="24"/>
                <w:szCs w:val="24"/>
              </w:rPr>
              <w:t xml:space="preserve"> bez zápisu postupu konstrukce)</w:t>
            </w:r>
          </w:p>
          <w:p w14:paraId="08BB47BC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vypočítá objem a povrch krychle a kvádru, což aplikuje i při řešení jednouchých slovních úloh</w:t>
            </w:r>
          </w:p>
          <w:p w14:paraId="54AB8FCF" w14:textId="6363143E" w:rsidR="00E170FD" w:rsidRDefault="00E170FD" w:rsidP="00E170FD">
            <w:pPr>
              <w:pStyle w:val="Bezmezer"/>
              <w:rPr>
                <w:sz w:val="24"/>
                <w:szCs w:val="24"/>
              </w:rPr>
            </w:pPr>
          </w:p>
          <w:p w14:paraId="0767F4E4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určí shodné útvary</w:t>
            </w:r>
          </w:p>
          <w:p w14:paraId="3A2A87A0" w14:textId="1BA4FB7A" w:rsidR="00E170FD" w:rsidRDefault="00010DC6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rozhodne </w:t>
            </w:r>
            <w:r w:rsidR="00E170FD" w:rsidRPr="004D03C8">
              <w:rPr>
                <w:sz w:val="24"/>
                <w:szCs w:val="24"/>
              </w:rPr>
              <w:t xml:space="preserve">o shodnosti </w:t>
            </w:r>
            <w:r w:rsidR="00E87520">
              <w:rPr>
                <w:sz w:val="24"/>
                <w:szCs w:val="24"/>
              </w:rPr>
              <w:t xml:space="preserve">trojúhelníků </w:t>
            </w:r>
            <w:r>
              <w:rPr>
                <w:sz w:val="24"/>
                <w:szCs w:val="24"/>
              </w:rPr>
              <w:t xml:space="preserve">dle vět </w:t>
            </w:r>
            <w:proofErr w:type="spellStart"/>
            <w:r w:rsidR="00E170FD" w:rsidRPr="004D03C8">
              <w:rPr>
                <w:sz w:val="24"/>
                <w:szCs w:val="24"/>
              </w:rPr>
              <w:t>sss</w:t>
            </w:r>
            <w:proofErr w:type="spellEnd"/>
            <w:r w:rsidR="00E170FD" w:rsidRPr="004D03C8">
              <w:rPr>
                <w:sz w:val="24"/>
                <w:szCs w:val="24"/>
              </w:rPr>
              <w:t xml:space="preserve">, </w:t>
            </w:r>
            <w:proofErr w:type="spellStart"/>
            <w:r w:rsidR="00E170FD" w:rsidRPr="004D03C8">
              <w:rPr>
                <w:sz w:val="24"/>
                <w:szCs w:val="24"/>
              </w:rPr>
              <w:t>sus</w:t>
            </w:r>
            <w:proofErr w:type="spellEnd"/>
            <w:r w:rsidR="00E170FD" w:rsidRPr="004D03C8">
              <w:rPr>
                <w:sz w:val="24"/>
                <w:szCs w:val="24"/>
              </w:rPr>
              <w:t>, usu</w:t>
            </w:r>
          </w:p>
          <w:p w14:paraId="3721D05B" w14:textId="38436CC2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 xml:space="preserve">pomocí průsvitného papíru </w:t>
            </w:r>
            <w:r w:rsidR="00010DC6">
              <w:rPr>
                <w:sz w:val="24"/>
                <w:szCs w:val="24"/>
              </w:rPr>
              <w:t xml:space="preserve">a </w:t>
            </w:r>
            <w:r w:rsidRPr="004D03C8">
              <w:rPr>
                <w:sz w:val="24"/>
                <w:szCs w:val="24"/>
              </w:rPr>
              <w:t>měřením ověří vlastnosti shodných geometrických útvarů</w:t>
            </w:r>
          </w:p>
          <w:p w14:paraId="44484026" w14:textId="77777777" w:rsidR="00E170FD" w:rsidRDefault="00E170FD" w:rsidP="00E170FD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 k argumentaci a při výpočtech věty o shodnosti trojúhelníků</w:t>
            </w:r>
          </w:p>
          <w:p w14:paraId="6148251E" w14:textId="0DB00EB2" w:rsidR="00E170FD" w:rsidRDefault="00E170FD" w:rsidP="00E170FD">
            <w:pPr>
              <w:pStyle w:val="Bezmezer"/>
              <w:rPr>
                <w:sz w:val="24"/>
                <w:szCs w:val="24"/>
              </w:rPr>
            </w:pPr>
          </w:p>
          <w:p w14:paraId="36306954" w14:textId="77777777" w:rsidR="00010DC6" w:rsidRDefault="00010DC6" w:rsidP="00E170FD">
            <w:pPr>
              <w:pStyle w:val="Bezmezer"/>
              <w:rPr>
                <w:sz w:val="24"/>
                <w:szCs w:val="24"/>
              </w:rPr>
            </w:pPr>
          </w:p>
          <w:p w14:paraId="3E5EB027" w14:textId="77777777" w:rsidR="00E87520" w:rsidRDefault="00E87520" w:rsidP="00E8752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bookmarkStart w:id="0" w:name="_Hlk175551699"/>
            <w:r w:rsidRPr="004D03C8">
              <w:rPr>
                <w:sz w:val="24"/>
                <w:szCs w:val="24"/>
              </w:rPr>
              <w:t>rozezná jednoduché souměrné útvary v</w:t>
            </w:r>
            <w:r>
              <w:rPr>
                <w:sz w:val="24"/>
                <w:szCs w:val="24"/>
              </w:rPr>
              <w:t> </w:t>
            </w:r>
            <w:r w:rsidRPr="004D03C8">
              <w:rPr>
                <w:sz w:val="24"/>
                <w:szCs w:val="24"/>
              </w:rPr>
              <w:t>rovině</w:t>
            </w:r>
          </w:p>
          <w:p w14:paraId="5198927F" w14:textId="4E1FB017" w:rsidR="00E87520" w:rsidRDefault="00E87520" w:rsidP="00E8752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 xml:space="preserve">sestrojí obraz </w:t>
            </w:r>
            <w:r w:rsidR="00010DC6">
              <w:rPr>
                <w:sz w:val="24"/>
                <w:szCs w:val="24"/>
              </w:rPr>
              <w:t xml:space="preserve">útvaru </w:t>
            </w:r>
            <w:r w:rsidRPr="004D03C8">
              <w:rPr>
                <w:sz w:val="24"/>
                <w:szCs w:val="24"/>
              </w:rPr>
              <w:t>v osové i středové souměrnosti</w:t>
            </w:r>
          </w:p>
          <w:p w14:paraId="6538F32B" w14:textId="0D2347FD" w:rsidR="00E87520" w:rsidRDefault="00E87520" w:rsidP="00E8752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určí osu</w:t>
            </w:r>
            <w:r w:rsidR="00010DC6">
              <w:rPr>
                <w:sz w:val="24"/>
                <w:szCs w:val="24"/>
              </w:rPr>
              <w:t>/y</w:t>
            </w:r>
            <w:r w:rsidRPr="004D03C8">
              <w:rPr>
                <w:sz w:val="24"/>
                <w:szCs w:val="24"/>
              </w:rPr>
              <w:t xml:space="preserve"> souměrnosti osově souměrných obrazců a střed souměrnosti </w:t>
            </w:r>
            <w:r w:rsidR="00010DC6">
              <w:rPr>
                <w:sz w:val="24"/>
                <w:szCs w:val="24"/>
              </w:rPr>
              <w:t>u</w:t>
            </w:r>
            <w:r w:rsidRPr="004D03C8">
              <w:rPr>
                <w:sz w:val="24"/>
                <w:szCs w:val="24"/>
              </w:rPr>
              <w:t xml:space="preserve"> středově souměrných útvar</w:t>
            </w:r>
            <w:r w:rsidR="00010DC6">
              <w:rPr>
                <w:sz w:val="24"/>
                <w:szCs w:val="24"/>
              </w:rPr>
              <w:t>ů</w:t>
            </w:r>
          </w:p>
          <w:bookmarkEnd w:id="0"/>
          <w:p w14:paraId="119994EB" w14:textId="77777777" w:rsidR="00E170FD" w:rsidRDefault="00E170FD" w:rsidP="00E170FD">
            <w:pPr>
              <w:pStyle w:val="Bezmezer"/>
              <w:rPr>
                <w:sz w:val="24"/>
                <w:szCs w:val="24"/>
              </w:rPr>
            </w:pPr>
          </w:p>
          <w:p w14:paraId="26B4E1B1" w14:textId="77777777" w:rsidR="00E170FD" w:rsidRDefault="00E170FD" w:rsidP="00E170FD">
            <w:pPr>
              <w:pStyle w:val="Bezmezer"/>
              <w:rPr>
                <w:sz w:val="24"/>
                <w:szCs w:val="24"/>
              </w:rPr>
            </w:pPr>
          </w:p>
          <w:p w14:paraId="41010D7D" w14:textId="0D80AE97" w:rsidR="00E170FD" w:rsidRDefault="00E170FD" w:rsidP="00E170FD">
            <w:pPr>
              <w:pStyle w:val="Bezmezer"/>
              <w:rPr>
                <w:sz w:val="24"/>
                <w:szCs w:val="24"/>
              </w:rPr>
            </w:pPr>
          </w:p>
          <w:p w14:paraId="1CB69101" w14:textId="22E5850B" w:rsidR="00B642E1" w:rsidRDefault="00B642E1" w:rsidP="00E170FD">
            <w:pPr>
              <w:pStyle w:val="Bezmezer"/>
              <w:rPr>
                <w:sz w:val="24"/>
                <w:szCs w:val="24"/>
              </w:rPr>
            </w:pPr>
          </w:p>
          <w:p w14:paraId="5A2DBAE1" w14:textId="2767394F" w:rsidR="00B642E1" w:rsidRDefault="00B642E1" w:rsidP="00E170FD">
            <w:pPr>
              <w:pStyle w:val="Bezmezer"/>
              <w:rPr>
                <w:sz w:val="24"/>
                <w:szCs w:val="24"/>
              </w:rPr>
            </w:pPr>
          </w:p>
          <w:p w14:paraId="3E0E50EF" w14:textId="77777777" w:rsidR="00B642E1" w:rsidRDefault="00B642E1" w:rsidP="00E170FD">
            <w:pPr>
              <w:pStyle w:val="Bezmezer"/>
              <w:rPr>
                <w:sz w:val="24"/>
                <w:szCs w:val="24"/>
              </w:rPr>
            </w:pPr>
          </w:p>
          <w:p w14:paraId="73729617" w14:textId="2D5C1792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bookmarkStart w:id="1" w:name="_Hlk175551716"/>
            <w:r w:rsidRPr="00E67D6E">
              <w:rPr>
                <w:sz w:val="24"/>
                <w:szCs w:val="24"/>
              </w:rPr>
              <w:t>podle vlastností rozliší jednotlivé druhy rovnoběžníků</w:t>
            </w:r>
          </w:p>
          <w:p w14:paraId="0DF4DFDA" w14:textId="7904BEBF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sestrojí rovnoběžník</w:t>
            </w:r>
            <w:r>
              <w:rPr>
                <w:sz w:val="24"/>
                <w:szCs w:val="24"/>
              </w:rPr>
              <w:t xml:space="preserve"> a lichoběžník a popíše jejich vlastnosti</w:t>
            </w:r>
          </w:p>
          <w:p w14:paraId="759CFA0E" w14:textId="06605178" w:rsidR="00770F53" w:rsidRDefault="00770F53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klasifikuje čtyřúhelníky, charakterizuje rovnoběžníky a lichoběžníky</w:t>
            </w:r>
          </w:p>
          <w:p w14:paraId="6B322253" w14:textId="0CB778AB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vypočítá obvod a obsah rovnoběžníku</w:t>
            </w:r>
          </w:p>
          <w:p w14:paraId="7D5BC315" w14:textId="59A5A4AA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 xml:space="preserve">sestrojí </w:t>
            </w:r>
            <w:r w:rsidR="00770F53">
              <w:rPr>
                <w:sz w:val="24"/>
                <w:szCs w:val="24"/>
              </w:rPr>
              <w:t xml:space="preserve">rovnoběžníky a </w:t>
            </w:r>
            <w:r w:rsidRPr="00E67D6E">
              <w:rPr>
                <w:sz w:val="24"/>
                <w:szCs w:val="24"/>
              </w:rPr>
              <w:t>lichoběžník</w:t>
            </w:r>
            <w:r w:rsidR="00770F53">
              <w:rPr>
                <w:sz w:val="24"/>
                <w:szCs w:val="24"/>
              </w:rPr>
              <w:t>y</w:t>
            </w:r>
          </w:p>
          <w:p w14:paraId="4458036D" w14:textId="77777777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vypočítá obvod a obsah lichoběžníku</w:t>
            </w:r>
          </w:p>
          <w:p w14:paraId="7F883DBE" w14:textId="76BD4B7F" w:rsidR="00E170FD" w:rsidRPr="00E67D6E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řeší slovní úlohy z praxe vedoucí k výpočtu obvodu a obsahu rovnoběžníku a lichoběžníku</w:t>
            </w:r>
          </w:p>
          <w:bookmarkEnd w:id="1"/>
          <w:p w14:paraId="6C4471EC" w14:textId="77777777" w:rsidR="00010DC6" w:rsidRDefault="00010DC6" w:rsidP="00010DC6">
            <w:pPr>
              <w:pStyle w:val="Odstavecseseznamem"/>
              <w:rPr>
                <w:sz w:val="24"/>
                <w:szCs w:val="24"/>
              </w:rPr>
            </w:pPr>
          </w:p>
          <w:p w14:paraId="069739D4" w14:textId="30B34F87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bookmarkStart w:id="2" w:name="_Hlk175551728"/>
            <w:r w:rsidRPr="00E67D6E">
              <w:rPr>
                <w:sz w:val="24"/>
                <w:szCs w:val="24"/>
              </w:rPr>
              <w:t>sestrojí síť hranolu s rovnoběžníkovou, trojúhelníkovou nebo lichoběžníkovou podstavou, válce</w:t>
            </w:r>
          </w:p>
          <w:p w14:paraId="72922911" w14:textId="2FFB3DD1" w:rsid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načrtne obraz těchto hranolů ve volném rovnoběžném promítání</w:t>
            </w:r>
          </w:p>
          <w:p w14:paraId="5F9ADB4C" w14:textId="5609F257" w:rsidR="00F63CEA" w:rsidRPr="00E170FD" w:rsidRDefault="00E170FD" w:rsidP="00E170F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povrch a objem hranolu, což užívá při řešení jednoduchých slovních úloh</w:t>
            </w:r>
            <w:bookmarkEnd w:id="2"/>
          </w:p>
        </w:tc>
        <w:tc>
          <w:tcPr>
            <w:tcW w:w="59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DBDCB5" w14:textId="77777777" w:rsidR="00F63CEA" w:rsidRDefault="00F63CEA" w:rsidP="00F63C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Opakování</w:t>
            </w:r>
          </w:p>
          <w:p w14:paraId="57AEED62" w14:textId="77777777" w:rsidR="00F63CEA" w:rsidRP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63CEA">
              <w:rPr>
                <w:sz w:val="24"/>
                <w:szCs w:val="24"/>
              </w:rPr>
              <w:t>Velikost úhlu</w:t>
            </w:r>
          </w:p>
          <w:p w14:paraId="6CD5BC70" w14:textId="77777777" w:rsidR="00F63CEA" w:rsidRP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63CEA">
              <w:rPr>
                <w:sz w:val="24"/>
                <w:szCs w:val="24"/>
              </w:rPr>
              <w:t>Sčítání a odčítání úhlů</w:t>
            </w:r>
          </w:p>
          <w:p w14:paraId="5EAB0DD8" w14:textId="77777777" w:rsid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63CEA">
              <w:rPr>
                <w:sz w:val="24"/>
                <w:szCs w:val="24"/>
              </w:rPr>
              <w:t>Druhy a velikost úhlů</w:t>
            </w:r>
          </w:p>
          <w:p w14:paraId="633F0CBB" w14:textId="77777777" w:rsid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Osová souměrnost</w:t>
            </w:r>
          </w:p>
          <w:p w14:paraId="04D8460B" w14:textId="77777777" w:rsid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Trojúhelník</w:t>
            </w:r>
          </w:p>
          <w:p w14:paraId="7803BAE1" w14:textId="77777777" w:rsidR="00F63CEA" w:rsidRDefault="00F63CEA" w:rsidP="00F63CEA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Krychle a kvádr – povrch a objem</w:t>
            </w:r>
          </w:p>
          <w:p w14:paraId="4225545B" w14:textId="5A50D850" w:rsidR="00F63CEA" w:rsidRDefault="00F63CEA" w:rsidP="00F63CEA">
            <w:pPr>
              <w:pStyle w:val="Bezmezer"/>
              <w:rPr>
                <w:sz w:val="24"/>
                <w:szCs w:val="24"/>
              </w:rPr>
            </w:pPr>
          </w:p>
          <w:p w14:paraId="6A87557E" w14:textId="64E7BA35" w:rsidR="00E170FD" w:rsidRDefault="00E170FD" w:rsidP="00F63CEA">
            <w:pPr>
              <w:pStyle w:val="Bezmezer"/>
              <w:rPr>
                <w:sz w:val="24"/>
                <w:szCs w:val="24"/>
              </w:rPr>
            </w:pPr>
          </w:p>
          <w:p w14:paraId="28DF71A0" w14:textId="1F16CFF5" w:rsidR="00E170FD" w:rsidRDefault="00E170FD" w:rsidP="00F63CEA">
            <w:pPr>
              <w:pStyle w:val="Bezmezer"/>
              <w:rPr>
                <w:sz w:val="24"/>
                <w:szCs w:val="24"/>
              </w:rPr>
            </w:pPr>
          </w:p>
          <w:p w14:paraId="4934B2C2" w14:textId="05BAA4A1" w:rsidR="00E170FD" w:rsidRDefault="00E170FD" w:rsidP="00F63CEA">
            <w:pPr>
              <w:pStyle w:val="Bezmezer"/>
              <w:rPr>
                <w:sz w:val="24"/>
                <w:szCs w:val="24"/>
              </w:rPr>
            </w:pPr>
          </w:p>
          <w:p w14:paraId="644A7A65" w14:textId="4DC4DA9C" w:rsidR="00E170FD" w:rsidRDefault="00E170FD" w:rsidP="00F63CEA">
            <w:pPr>
              <w:pStyle w:val="Bezmezer"/>
              <w:rPr>
                <w:sz w:val="24"/>
                <w:szCs w:val="24"/>
              </w:rPr>
            </w:pPr>
          </w:p>
          <w:p w14:paraId="14038457" w14:textId="77777777" w:rsidR="00B51DC0" w:rsidRDefault="00B51DC0" w:rsidP="00F63CEA">
            <w:pPr>
              <w:pStyle w:val="Bezmezer"/>
              <w:rPr>
                <w:sz w:val="24"/>
                <w:szCs w:val="24"/>
              </w:rPr>
            </w:pPr>
          </w:p>
          <w:p w14:paraId="2D220266" w14:textId="77777777" w:rsidR="00F63CEA" w:rsidRPr="00B35341" w:rsidRDefault="00F63CEA" w:rsidP="00F63CEA">
            <w:pPr>
              <w:pStyle w:val="Bezmezer"/>
              <w:rPr>
                <w:b/>
                <w:sz w:val="24"/>
                <w:szCs w:val="24"/>
              </w:rPr>
            </w:pPr>
            <w:r w:rsidRPr="00B35341">
              <w:rPr>
                <w:b/>
                <w:sz w:val="24"/>
                <w:szCs w:val="24"/>
              </w:rPr>
              <w:t>Shodnost</w:t>
            </w:r>
          </w:p>
          <w:p w14:paraId="0CC2C6A5" w14:textId="77777777" w:rsidR="00F63CEA" w:rsidRDefault="00F63CEA" w:rsidP="00F63CEA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útvary a jejich shodnost</w:t>
            </w:r>
          </w:p>
          <w:p w14:paraId="274B5546" w14:textId="4292E589" w:rsidR="00F63CEA" w:rsidRDefault="00F63CEA" w:rsidP="00F63CEA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Shodnost trojúhelníků</w:t>
            </w:r>
            <w:r w:rsidR="00B35341">
              <w:rPr>
                <w:sz w:val="24"/>
                <w:szCs w:val="24"/>
              </w:rPr>
              <w:t xml:space="preserve"> </w:t>
            </w:r>
            <w:r w:rsidR="00010DC6">
              <w:rPr>
                <w:sz w:val="24"/>
                <w:szCs w:val="24"/>
              </w:rPr>
              <w:t>–</w:t>
            </w:r>
            <w:r w:rsidR="00B35341">
              <w:rPr>
                <w:sz w:val="24"/>
                <w:szCs w:val="24"/>
              </w:rPr>
              <w:t xml:space="preserve"> věta </w:t>
            </w:r>
            <w:proofErr w:type="spellStart"/>
            <w:r w:rsidR="00B35341">
              <w:rPr>
                <w:sz w:val="24"/>
                <w:szCs w:val="24"/>
              </w:rPr>
              <w:t>sss</w:t>
            </w:r>
            <w:proofErr w:type="spellEnd"/>
            <w:r w:rsidR="00B35341">
              <w:rPr>
                <w:sz w:val="24"/>
                <w:szCs w:val="24"/>
              </w:rPr>
              <w:t xml:space="preserve">, věta </w:t>
            </w:r>
            <w:proofErr w:type="spellStart"/>
            <w:r w:rsidR="00B35341">
              <w:rPr>
                <w:sz w:val="24"/>
                <w:szCs w:val="24"/>
              </w:rPr>
              <w:t>sus</w:t>
            </w:r>
            <w:proofErr w:type="spellEnd"/>
            <w:r w:rsidR="00B35341">
              <w:rPr>
                <w:sz w:val="24"/>
                <w:szCs w:val="24"/>
              </w:rPr>
              <w:t>, věta usu</w:t>
            </w:r>
          </w:p>
          <w:p w14:paraId="10133427" w14:textId="65817B24" w:rsidR="00F63CEA" w:rsidRDefault="00F63CEA" w:rsidP="00B35341">
            <w:pPr>
              <w:pStyle w:val="Bezmezer"/>
              <w:rPr>
                <w:sz w:val="24"/>
                <w:szCs w:val="24"/>
              </w:rPr>
            </w:pPr>
          </w:p>
          <w:p w14:paraId="335DEF0B" w14:textId="35A8401B" w:rsidR="00E170FD" w:rsidRDefault="00E170FD" w:rsidP="00B35341">
            <w:pPr>
              <w:pStyle w:val="Bezmezer"/>
              <w:rPr>
                <w:sz w:val="24"/>
                <w:szCs w:val="24"/>
              </w:rPr>
            </w:pPr>
          </w:p>
          <w:p w14:paraId="12B00DC0" w14:textId="070C2C3C" w:rsidR="00E170FD" w:rsidRDefault="00E170FD" w:rsidP="00B35341">
            <w:pPr>
              <w:pStyle w:val="Bezmezer"/>
              <w:rPr>
                <w:sz w:val="24"/>
                <w:szCs w:val="24"/>
              </w:rPr>
            </w:pPr>
          </w:p>
          <w:p w14:paraId="7909B716" w14:textId="0443102F" w:rsidR="00E170FD" w:rsidRDefault="00E170FD" w:rsidP="00B35341">
            <w:pPr>
              <w:pStyle w:val="Bezmezer"/>
              <w:rPr>
                <w:sz w:val="24"/>
                <w:szCs w:val="24"/>
              </w:rPr>
            </w:pPr>
          </w:p>
          <w:p w14:paraId="169C7697" w14:textId="77777777" w:rsidR="00E170FD" w:rsidRDefault="00E170FD" w:rsidP="00B35341">
            <w:pPr>
              <w:pStyle w:val="Bezmezer"/>
              <w:rPr>
                <w:sz w:val="24"/>
                <w:szCs w:val="24"/>
              </w:rPr>
            </w:pPr>
          </w:p>
          <w:p w14:paraId="4BC467DA" w14:textId="77777777" w:rsidR="00B35341" w:rsidRPr="00B35341" w:rsidRDefault="00B35341" w:rsidP="00B35341">
            <w:pPr>
              <w:pStyle w:val="Bezmezer"/>
              <w:rPr>
                <w:b/>
                <w:sz w:val="24"/>
                <w:szCs w:val="24"/>
              </w:rPr>
            </w:pPr>
            <w:bookmarkStart w:id="3" w:name="_Hlk175551693"/>
            <w:r w:rsidRPr="00B35341">
              <w:rPr>
                <w:b/>
                <w:sz w:val="24"/>
                <w:szCs w:val="24"/>
              </w:rPr>
              <w:t>Středová souměrnost</w:t>
            </w:r>
          </w:p>
          <w:bookmarkEnd w:id="3"/>
          <w:p w14:paraId="48D0EC10" w14:textId="77777777" w:rsidR="00B35341" w:rsidRDefault="00B35341" w:rsidP="00B3534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Opakování osové souměrnosti</w:t>
            </w:r>
          </w:p>
          <w:p w14:paraId="11FD01CC" w14:textId="77777777" w:rsidR="00B35341" w:rsidRDefault="00B35341" w:rsidP="00B3534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Středová souměrnost</w:t>
            </w:r>
          </w:p>
          <w:p w14:paraId="323ABCBC" w14:textId="77777777" w:rsidR="00B35341" w:rsidRDefault="00B35341" w:rsidP="00B3534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Středově souměrné útvary</w:t>
            </w:r>
          </w:p>
          <w:p w14:paraId="12675908" w14:textId="4E635AF1" w:rsidR="00B35341" w:rsidRDefault="00B35341" w:rsidP="00B35341">
            <w:pPr>
              <w:pStyle w:val="Bezmezer"/>
              <w:rPr>
                <w:sz w:val="24"/>
                <w:szCs w:val="24"/>
              </w:rPr>
            </w:pPr>
          </w:p>
          <w:p w14:paraId="54A4A7E4" w14:textId="4BC9B596" w:rsidR="00E87520" w:rsidRDefault="00E87520" w:rsidP="00B35341">
            <w:pPr>
              <w:pStyle w:val="Bezmezer"/>
              <w:rPr>
                <w:sz w:val="24"/>
                <w:szCs w:val="24"/>
              </w:rPr>
            </w:pPr>
          </w:p>
          <w:p w14:paraId="14481A94" w14:textId="77777777" w:rsidR="00E87520" w:rsidRDefault="00E87520" w:rsidP="00B35341">
            <w:pPr>
              <w:pStyle w:val="Bezmezer"/>
              <w:rPr>
                <w:sz w:val="24"/>
                <w:szCs w:val="24"/>
              </w:rPr>
            </w:pPr>
          </w:p>
          <w:p w14:paraId="2CC7BCD8" w14:textId="77777777" w:rsidR="00E170FD" w:rsidRDefault="00E170FD" w:rsidP="00B35341">
            <w:pPr>
              <w:pStyle w:val="Bezmezer"/>
              <w:rPr>
                <w:b/>
                <w:sz w:val="24"/>
                <w:szCs w:val="24"/>
              </w:rPr>
            </w:pPr>
          </w:p>
          <w:p w14:paraId="0F66EB10" w14:textId="77777777" w:rsidR="00E170FD" w:rsidRDefault="00E170FD" w:rsidP="00B35341">
            <w:pPr>
              <w:pStyle w:val="Bezmezer"/>
              <w:rPr>
                <w:b/>
                <w:sz w:val="24"/>
                <w:szCs w:val="24"/>
              </w:rPr>
            </w:pPr>
          </w:p>
          <w:p w14:paraId="14416FF3" w14:textId="77777777" w:rsidR="00E170FD" w:rsidRDefault="00E170FD" w:rsidP="00B35341">
            <w:pPr>
              <w:pStyle w:val="Bezmezer"/>
              <w:rPr>
                <w:b/>
                <w:sz w:val="24"/>
                <w:szCs w:val="24"/>
              </w:rPr>
            </w:pPr>
          </w:p>
          <w:p w14:paraId="21CF4E7E" w14:textId="7A546F5E" w:rsidR="00B35341" w:rsidRPr="001F6108" w:rsidRDefault="00B35341" w:rsidP="00B35341">
            <w:pPr>
              <w:pStyle w:val="Bezmezer"/>
              <w:rPr>
                <w:b/>
                <w:sz w:val="24"/>
                <w:szCs w:val="24"/>
              </w:rPr>
            </w:pPr>
            <w:bookmarkStart w:id="4" w:name="_Hlk175551705"/>
            <w:r w:rsidRPr="001F6108">
              <w:rPr>
                <w:b/>
                <w:sz w:val="24"/>
                <w:szCs w:val="24"/>
              </w:rPr>
              <w:t>Čtyřúhelníky</w:t>
            </w:r>
          </w:p>
          <w:bookmarkEnd w:id="4"/>
          <w:p w14:paraId="2902EF4C" w14:textId="77777777" w:rsidR="00B35341" w:rsidRDefault="00B35341" w:rsidP="00B3534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pojmy</w:t>
            </w:r>
          </w:p>
          <w:p w14:paraId="70A300F0" w14:textId="77777777" w:rsidR="00B35341" w:rsidRDefault="00B35341" w:rsidP="00B3534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Rozdělení čtyřúhelníků</w:t>
            </w:r>
          </w:p>
          <w:p w14:paraId="3867D838" w14:textId="77777777" w:rsidR="00B35341" w:rsidRDefault="00B35341" w:rsidP="00B3534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Rovnoběžníky</w:t>
            </w:r>
          </w:p>
          <w:p w14:paraId="02DEBEE1" w14:textId="77777777" w:rsidR="00B35341" w:rsidRDefault="00B35341" w:rsidP="00B3534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Lichoběžníky</w:t>
            </w:r>
          </w:p>
          <w:p w14:paraId="364D6BBF" w14:textId="57063D73" w:rsidR="00B35341" w:rsidRDefault="00B35341" w:rsidP="00B35341">
            <w:pPr>
              <w:pStyle w:val="Bezmezer"/>
              <w:rPr>
                <w:sz w:val="24"/>
                <w:szCs w:val="24"/>
              </w:rPr>
            </w:pPr>
          </w:p>
          <w:p w14:paraId="2570376D" w14:textId="5D0B117C" w:rsidR="00E170FD" w:rsidRDefault="00E170FD" w:rsidP="00B35341">
            <w:pPr>
              <w:pStyle w:val="Bezmezer"/>
              <w:rPr>
                <w:sz w:val="24"/>
                <w:szCs w:val="24"/>
              </w:rPr>
            </w:pPr>
          </w:p>
          <w:p w14:paraId="78D9EFFA" w14:textId="5348A945" w:rsidR="00E87520" w:rsidRDefault="00E87520" w:rsidP="00B35341">
            <w:pPr>
              <w:pStyle w:val="Bezmezer"/>
              <w:rPr>
                <w:sz w:val="24"/>
                <w:szCs w:val="24"/>
              </w:rPr>
            </w:pPr>
          </w:p>
          <w:p w14:paraId="259293A9" w14:textId="03377AD6" w:rsidR="00B642E1" w:rsidRDefault="00B642E1" w:rsidP="00B35341">
            <w:pPr>
              <w:pStyle w:val="Bezmezer"/>
              <w:rPr>
                <w:sz w:val="24"/>
                <w:szCs w:val="24"/>
              </w:rPr>
            </w:pPr>
          </w:p>
          <w:p w14:paraId="02701F50" w14:textId="77777777" w:rsidR="00B642E1" w:rsidRDefault="00B642E1" w:rsidP="00B35341">
            <w:pPr>
              <w:pStyle w:val="Bezmezer"/>
              <w:rPr>
                <w:sz w:val="24"/>
                <w:szCs w:val="24"/>
              </w:rPr>
            </w:pPr>
          </w:p>
          <w:p w14:paraId="532B4618" w14:textId="77777777" w:rsidR="00C74A5B" w:rsidRPr="00C74A5B" w:rsidRDefault="00C74A5B" w:rsidP="00B35341">
            <w:pPr>
              <w:pStyle w:val="Bezmezer"/>
              <w:rPr>
                <w:b/>
                <w:sz w:val="24"/>
                <w:szCs w:val="24"/>
              </w:rPr>
            </w:pPr>
            <w:bookmarkStart w:id="5" w:name="_Hlk175551722"/>
            <w:r w:rsidRPr="00C74A5B">
              <w:rPr>
                <w:b/>
                <w:sz w:val="24"/>
                <w:szCs w:val="24"/>
              </w:rPr>
              <w:t>Hranoly</w:t>
            </w:r>
          </w:p>
          <w:bookmarkEnd w:id="5"/>
          <w:p w14:paraId="3E2CF10B" w14:textId="77777777" w:rsidR="00C74A5B" w:rsidRDefault="00C74A5B" w:rsidP="00C74A5B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Krychle a kvádr</w:t>
            </w:r>
          </w:p>
          <w:p w14:paraId="5D28032B" w14:textId="77777777" w:rsidR="00C74A5B" w:rsidRDefault="00C74A5B" w:rsidP="00C74A5B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Kolmé hranoly</w:t>
            </w:r>
          </w:p>
          <w:p w14:paraId="630E7018" w14:textId="77777777" w:rsidR="00C74A5B" w:rsidRDefault="00C74A5B" w:rsidP="00C74A5B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Povrch hranolu</w:t>
            </w:r>
          </w:p>
          <w:p w14:paraId="3BEF4301" w14:textId="77777777" w:rsidR="00C74A5B" w:rsidRDefault="00C74A5B" w:rsidP="00C74A5B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Objem hranolu</w:t>
            </w:r>
          </w:p>
          <w:p w14:paraId="64EA419F" w14:textId="77777777" w:rsidR="00B35341" w:rsidRPr="00F63CEA" w:rsidRDefault="00B35341" w:rsidP="00B35341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1B8FDAEA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4E93" w14:textId="77777777" w:rsidR="00A96097" w:rsidRDefault="00A96097" w:rsidP="009D1EFF">
      <w:pPr>
        <w:spacing w:after="0" w:line="240" w:lineRule="auto"/>
      </w:pPr>
      <w:r>
        <w:separator/>
      </w:r>
    </w:p>
  </w:endnote>
  <w:endnote w:type="continuationSeparator" w:id="0">
    <w:p w14:paraId="0F227144" w14:textId="77777777" w:rsidR="00A96097" w:rsidRDefault="00A96097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A6C38" w14:textId="77777777" w:rsidR="007129BD" w:rsidRDefault="007129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F607" w14:textId="77777777" w:rsidR="007129BD" w:rsidRDefault="007129B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4D47" w14:textId="77777777" w:rsidR="007129BD" w:rsidRDefault="007129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005F" w14:textId="77777777" w:rsidR="00A96097" w:rsidRDefault="00A96097" w:rsidP="009D1EFF">
      <w:pPr>
        <w:spacing w:after="0" w:line="240" w:lineRule="auto"/>
      </w:pPr>
      <w:r>
        <w:separator/>
      </w:r>
    </w:p>
  </w:footnote>
  <w:footnote w:type="continuationSeparator" w:id="0">
    <w:p w14:paraId="6D5739F3" w14:textId="77777777" w:rsidR="00A96097" w:rsidRDefault="00A96097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3E9B" w14:textId="77777777" w:rsidR="007129BD" w:rsidRDefault="007129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14C4" w14:textId="77777777" w:rsidR="000D7D7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299E9DA3" w14:textId="42408758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EDC6" w14:textId="77777777" w:rsidR="007129BD" w:rsidRDefault="007129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B65E6"/>
    <w:multiLevelType w:val="hybridMultilevel"/>
    <w:tmpl w:val="F3661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5715B"/>
    <w:multiLevelType w:val="hybridMultilevel"/>
    <w:tmpl w:val="002282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8635F"/>
    <w:multiLevelType w:val="hybridMultilevel"/>
    <w:tmpl w:val="E72E6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E4113"/>
    <w:multiLevelType w:val="hybridMultilevel"/>
    <w:tmpl w:val="64825C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3F49"/>
    <w:multiLevelType w:val="hybridMultilevel"/>
    <w:tmpl w:val="0862E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F4B4E"/>
    <w:multiLevelType w:val="hybridMultilevel"/>
    <w:tmpl w:val="577477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95993"/>
    <w:multiLevelType w:val="hybridMultilevel"/>
    <w:tmpl w:val="2EDC15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6161D"/>
    <w:multiLevelType w:val="hybridMultilevel"/>
    <w:tmpl w:val="AF0600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57CB1"/>
    <w:multiLevelType w:val="hybridMultilevel"/>
    <w:tmpl w:val="F74A77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178A"/>
    <w:multiLevelType w:val="hybridMultilevel"/>
    <w:tmpl w:val="614C0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2444E"/>
    <w:multiLevelType w:val="hybridMultilevel"/>
    <w:tmpl w:val="12326C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C01E1"/>
    <w:multiLevelType w:val="hybridMultilevel"/>
    <w:tmpl w:val="8FC4D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5DC8"/>
    <w:multiLevelType w:val="hybridMultilevel"/>
    <w:tmpl w:val="04A69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43C6DE8"/>
    <w:multiLevelType w:val="hybridMultilevel"/>
    <w:tmpl w:val="6E4827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D0356B"/>
    <w:multiLevelType w:val="hybridMultilevel"/>
    <w:tmpl w:val="FA146F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1"/>
  </w:num>
  <w:num w:numId="6">
    <w:abstractNumId w:val="12"/>
  </w:num>
  <w:num w:numId="7">
    <w:abstractNumId w:val="17"/>
  </w:num>
  <w:num w:numId="8">
    <w:abstractNumId w:val="14"/>
  </w:num>
  <w:num w:numId="9">
    <w:abstractNumId w:val="0"/>
  </w:num>
  <w:num w:numId="10">
    <w:abstractNumId w:val="16"/>
  </w:num>
  <w:num w:numId="11">
    <w:abstractNumId w:val="13"/>
  </w:num>
  <w:num w:numId="12">
    <w:abstractNumId w:val="1"/>
  </w:num>
  <w:num w:numId="13">
    <w:abstractNumId w:val="7"/>
  </w:num>
  <w:num w:numId="14">
    <w:abstractNumId w:val="5"/>
  </w:num>
  <w:num w:numId="15">
    <w:abstractNumId w:val="6"/>
  </w:num>
  <w:num w:numId="16">
    <w:abstractNumId w:val="4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0269D"/>
    <w:rsid w:val="00010DC6"/>
    <w:rsid w:val="000257CA"/>
    <w:rsid w:val="00055380"/>
    <w:rsid w:val="000D7D70"/>
    <w:rsid w:val="000E67BB"/>
    <w:rsid w:val="001A0DC8"/>
    <w:rsid w:val="001C00FF"/>
    <w:rsid w:val="001E1C00"/>
    <w:rsid w:val="001F020E"/>
    <w:rsid w:val="001F6108"/>
    <w:rsid w:val="00230A68"/>
    <w:rsid w:val="002509EB"/>
    <w:rsid w:val="002965B4"/>
    <w:rsid w:val="002A5AC3"/>
    <w:rsid w:val="002B2A55"/>
    <w:rsid w:val="002B2D5C"/>
    <w:rsid w:val="002B6CE2"/>
    <w:rsid w:val="002C6CE3"/>
    <w:rsid w:val="003320A6"/>
    <w:rsid w:val="00373428"/>
    <w:rsid w:val="003A5BD1"/>
    <w:rsid w:val="003B3E3B"/>
    <w:rsid w:val="003D183D"/>
    <w:rsid w:val="00432644"/>
    <w:rsid w:val="00433972"/>
    <w:rsid w:val="004D03C8"/>
    <w:rsid w:val="004D3B6D"/>
    <w:rsid w:val="004E611D"/>
    <w:rsid w:val="00522524"/>
    <w:rsid w:val="005C0410"/>
    <w:rsid w:val="0066381A"/>
    <w:rsid w:val="0068725E"/>
    <w:rsid w:val="006A0B84"/>
    <w:rsid w:val="007129BD"/>
    <w:rsid w:val="007420DF"/>
    <w:rsid w:val="00770F53"/>
    <w:rsid w:val="007A612A"/>
    <w:rsid w:val="008049D1"/>
    <w:rsid w:val="00823857"/>
    <w:rsid w:val="008C287E"/>
    <w:rsid w:val="00946B88"/>
    <w:rsid w:val="00970A18"/>
    <w:rsid w:val="00985173"/>
    <w:rsid w:val="009943F3"/>
    <w:rsid w:val="009D1EFF"/>
    <w:rsid w:val="00A474A7"/>
    <w:rsid w:val="00A52FEA"/>
    <w:rsid w:val="00A7702E"/>
    <w:rsid w:val="00A96097"/>
    <w:rsid w:val="00AD001C"/>
    <w:rsid w:val="00AD05B0"/>
    <w:rsid w:val="00B24D5B"/>
    <w:rsid w:val="00B35341"/>
    <w:rsid w:val="00B51DC0"/>
    <w:rsid w:val="00B642E1"/>
    <w:rsid w:val="00B9703E"/>
    <w:rsid w:val="00BE19F9"/>
    <w:rsid w:val="00BF12FE"/>
    <w:rsid w:val="00C61EFD"/>
    <w:rsid w:val="00C74A5B"/>
    <w:rsid w:val="00C77989"/>
    <w:rsid w:val="00CA7A09"/>
    <w:rsid w:val="00D54E33"/>
    <w:rsid w:val="00DC3ED5"/>
    <w:rsid w:val="00DC70DA"/>
    <w:rsid w:val="00E0199F"/>
    <w:rsid w:val="00E1392C"/>
    <w:rsid w:val="00E170FD"/>
    <w:rsid w:val="00E521DA"/>
    <w:rsid w:val="00E67D6E"/>
    <w:rsid w:val="00E84728"/>
    <w:rsid w:val="00E87520"/>
    <w:rsid w:val="00EB5111"/>
    <w:rsid w:val="00ED71A1"/>
    <w:rsid w:val="00EE7C63"/>
    <w:rsid w:val="00F21953"/>
    <w:rsid w:val="00F2544E"/>
    <w:rsid w:val="00F63CEA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7CE6799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0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808A5-11B6-4D40-AAF0-1B1037CA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914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42</cp:revision>
  <cp:lastPrinted>2020-09-17T12:25:00Z</cp:lastPrinted>
  <dcterms:created xsi:type="dcterms:W3CDTF">2020-01-29T13:51:00Z</dcterms:created>
  <dcterms:modified xsi:type="dcterms:W3CDTF">2024-08-26T06:06:00Z</dcterms:modified>
</cp:coreProperties>
</file>